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FD" w:rsidRDefault="00CA26FD" w:rsidP="008631A9">
      <w:pPr>
        <w:spacing w:before="120" w:line="276" w:lineRule="auto"/>
        <w:jc w:val="center"/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</w:pPr>
      <w:bookmarkStart w:id="0" w:name="_GoBack"/>
      <w:bookmarkEnd w:id="0"/>
    </w:p>
    <w:p w:rsidR="00CA26FD" w:rsidRDefault="00CA26FD" w:rsidP="008631A9">
      <w:pPr>
        <w:spacing w:before="120" w:line="276" w:lineRule="auto"/>
        <w:jc w:val="center"/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</w:pPr>
    </w:p>
    <w:p w:rsidR="008631A9" w:rsidRPr="00131A80" w:rsidRDefault="008631A9" w:rsidP="008631A9">
      <w:pPr>
        <w:spacing w:before="120" w:line="276" w:lineRule="auto"/>
        <w:jc w:val="center"/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</w:pP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Δ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Ε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Λ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Τ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Ι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Τ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Υ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Π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131A80"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  <w:t>Υ</w:t>
      </w:r>
    </w:p>
    <w:p w:rsidR="008631A9" w:rsidRPr="00131A80" w:rsidRDefault="00131A80" w:rsidP="008631A9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ΚΔΒΜ </w:t>
      </w:r>
      <w:r w:rsidR="00767BE2">
        <w:rPr>
          <w:rFonts w:asciiTheme="minorHAnsi" w:hAnsiTheme="minorHAnsi"/>
          <w:color w:val="262626" w:themeColor="text1" w:themeTint="D9"/>
          <w:sz w:val="24"/>
          <w:szCs w:val="24"/>
        </w:rPr>
        <w:t>…………</w:t>
      </w:r>
      <w:r w:rsidR="008631A9" w:rsidRPr="00131A80">
        <w:rPr>
          <w:rFonts w:asciiTheme="minorHAnsi" w:hAnsiTheme="minorHAnsi"/>
          <w:color w:val="262626" w:themeColor="text1" w:themeTint="D9"/>
          <w:sz w:val="24"/>
          <w:szCs w:val="24"/>
        </w:rPr>
        <w:t>, … Μήνας 2018</w:t>
      </w:r>
    </w:p>
    <w:p w:rsidR="008631A9" w:rsidRPr="00131A80" w:rsidRDefault="008631A9" w:rsidP="008631A9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</w:p>
    <w:p w:rsidR="008631A9" w:rsidRPr="00131A80" w:rsidRDefault="00131A80" w:rsidP="00F43B6F">
      <w:pPr>
        <w:spacing w:before="120" w:line="276" w:lineRule="auto"/>
        <w:ind w:left="709" w:hanging="709"/>
        <w:rPr>
          <w:rFonts w:asciiTheme="minorHAnsi" w:hAnsiTheme="minorHAnsi" w:cs="Calibri"/>
          <w:b/>
          <w:i/>
          <w:color w:val="404040" w:themeColor="text1" w:themeTint="BF"/>
          <w:sz w:val="24"/>
          <w:szCs w:val="24"/>
        </w:rPr>
      </w:pPr>
      <w:r w:rsidRPr="00131A80">
        <w:rPr>
          <w:rFonts w:asciiTheme="minorHAnsi" w:hAnsiTheme="minorHAnsi" w:cs="Calibri"/>
          <w:b/>
          <w:i/>
          <w:color w:val="404040" w:themeColor="text1" w:themeTint="BF"/>
          <w:sz w:val="24"/>
          <w:szCs w:val="24"/>
        </w:rPr>
        <w:t>Θέμα</w:t>
      </w:r>
      <w:r w:rsidR="008631A9" w:rsidRPr="00131A80">
        <w:rPr>
          <w:rFonts w:asciiTheme="minorHAnsi" w:hAnsiTheme="minorHAnsi" w:cs="Calibri"/>
          <w:b/>
          <w:i/>
          <w:color w:val="404040" w:themeColor="text1" w:themeTint="BF"/>
          <w:sz w:val="24"/>
          <w:szCs w:val="24"/>
        </w:rPr>
        <w:t xml:space="preserve"> </w:t>
      </w:r>
      <w:r w:rsidR="00F43B6F">
        <w:rPr>
          <w:rFonts w:asciiTheme="minorHAnsi" w:hAnsiTheme="minorHAnsi" w:cs="Calibri"/>
          <w:b/>
          <w:i/>
          <w:color w:val="404040" w:themeColor="text1" w:themeTint="BF"/>
          <w:sz w:val="24"/>
          <w:szCs w:val="24"/>
        </w:rPr>
        <w:t>: Πρόσκληση εκδήλωσης ενδιαφέροντος για σύναψη σύμβασης έργου για θέσεις εκπαιδευτών ενήλικων στα «Κέντρα Διά Βίου Μάθησης –Νέα Φάση»</w:t>
      </w:r>
    </w:p>
    <w:p w:rsidR="00131A80" w:rsidRDefault="00131A80" w:rsidP="00131A80">
      <w:pPr>
        <w:spacing w:before="120" w:line="276" w:lineRule="auto"/>
        <w:rPr>
          <w:rFonts w:asciiTheme="minorHAnsi" w:hAnsiTheme="minorHAnsi" w:cs="Calibri"/>
          <w:i/>
          <w:smallCaps/>
          <w:color w:val="404040" w:themeColor="text1" w:themeTint="BF"/>
          <w:sz w:val="24"/>
          <w:szCs w:val="24"/>
        </w:rPr>
      </w:pPr>
    </w:p>
    <w:p w:rsidR="00F43B6F" w:rsidRDefault="00F43B6F" w:rsidP="009A5174">
      <w:pPr>
        <w:pStyle w:val="a7"/>
        <w:spacing w:line="276" w:lineRule="auto"/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</w:pP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Ενημερώνουμε όλους τους ενδιαφερόμενους υποψήφιους Εκπαιδευτές Ενηλίκων</w:t>
      </w:r>
      <w:r w:rsidRPr="00F43B6F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 xml:space="preserve"> ότι 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έχει αναρτηθεί στην ιστοσελίδα του Ιδρύματος</w:t>
      </w:r>
      <w:r w:rsidRPr="00F43B6F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 xml:space="preserve"> Νεολαίας και Διά Βίου Μάθησης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 xml:space="preserve"> (Ι</w:t>
      </w:r>
      <w:r w:rsidR="00C117FB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.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ΝΕ</w:t>
      </w:r>
      <w:r w:rsidR="00C117FB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.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ΔΙ</w:t>
      </w:r>
      <w:r w:rsidR="00C117FB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.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ΒΙ</w:t>
      </w:r>
      <w:r w:rsidR="00C117FB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.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Μ</w:t>
      </w:r>
      <w:r w:rsidR="00C117FB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.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 xml:space="preserve">) η  </w:t>
      </w:r>
      <w:r w:rsidRPr="00F43B6F">
        <w:rPr>
          <w:rFonts w:asciiTheme="minorHAnsi" w:hAnsiTheme="minorHAnsi" w:cs="Calibri"/>
          <w:b/>
          <w:color w:val="404040" w:themeColor="text1" w:themeTint="BF"/>
          <w:sz w:val="24"/>
        </w:rPr>
        <w:t>Πρόσκληση εκδήλωσης ενδιαφέροντος για σύναψη σύμβασης έργου για θέσεις εκπαιδευτών ενήλικων</w:t>
      </w:r>
      <w:r>
        <w:rPr>
          <w:rFonts w:asciiTheme="minorHAnsi" w:hAnsiTheme="minorHAnsi" w:cs="Calibri"/>
          <w:b/>
          <w:color w:val="404040" w:themeColor="text1" w:themeTint="BF"/>
          <w:sz w:val="24"/>
        </w:rPr>
        <w:t xml:space="preserve"> στα «</w:t>
      </w:r>
      <w:r w:rsidRPr="00F43B6F">
        <w:rPr>
          <w:rFonts w:asciiTheme="minorHAnsi" w:hAnsiTheme="minorHAnsi" w:cs="Calibri"/>
          <w:b/>
          <w:color w:val="404040" w:themeColor="text1" w:themeTint="BF"/>
          <w:sz w:val="24"/>
        </w:rPr>
        <w:t>Κέντρα Διά Βίου Μάθησης –Νέα Φάση»</w:t>
      </w:r>
      <w:r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 xml:space="preserve"> </w:t>
      </w:r>
      <w:r w:rsidR="000F43EF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 xml:space="preserve"> στο παρακάτω </w:t>
      </w:r>
      <w:r w:rsidR="000F43EF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val="en-US" w:eastAsia="en-US"/>
        </w:rPr>
        <w:t>link</w:t>
      </w:r>
      <w:r w:rsidR="000F43EF" w:rsidRPr="000F43EF">
        <w:rPr>
          <w:rFonts w:asciiTheme="minorHAnsi" w:eastAsiaTheme="minorHAnsi" w:hAnsiTheme="minorHAnsi" w:cs="Arial"/>
          <w:color w:val="000000"/>
          <w:sz w:val="24"/>
          <w:shd w:val="clear" w:color="auto" w:fill="FFFFFF"/>
          <w:lang w:eastAsia="en-US"/>
        </w:rPr>
        <w:t>:</w:t>
      </w:r>
    </w:p>
    <w:p w:rsidR="000F43EF" w:rsidRPr="000F43EF" w:rsidRDefault="000F43EF" w:rsidP="009A5174">
      <w:pPr>
        <w:pStyle w:val="a7"/>
        <w:spacing w:line="276" w:lineRule="auto"/>
        <w:rPr>
          <w:rFonts w:asciiTheme="minorHAnsi" w:eastAsiaTheme="minorHAnsi" w:hAnsiTheme="minorHAnsi" w:cs="Arial"/>
          <w:b/>
          <w:i/>
          <w:color w:val="4F81BD" w:themeColor="accent1"/>
          <w:sz w:val="24"/>
          <w:shd w:val="clear" w:color="auto" w:fill="FFFFFF"/>
          <w:lang w:eastAsia="en-US"/>
        </w:rPr>
      </w:pPr>
      <w:r w:rsidRPr="000F43EF">
        <w:rPr>
          <w:rFonts w:asciiTheme="minorHAnsi" w:eastAsiaTheme="minorHAnsi" w:hAnsiTheme="minorHAnsi" w:cs="Arial"/>
          <w:b/>
          <w:i/>
          <w:color w:val="4F81BD" w:themeColor="accent1"/>
          <w:sz w:val="24"/>
          <w:shd w:val="clear" w:color="auto" w:fill="FFFFFF"/>
          <w:lang w:eastAsia="en-US"/>
        </w:rPr>
        <w:t>https://www.inedivim.gr/ανακοινώσεις/θέσεις-εκπαιδευτών-ενηλίκων-στα-κέντρα-διά-βίου-μάθησης-νεα-φαση-πρόσκληση-εκδήλωσης</w:t>
      </w:r>
    </w:p>
    <w:p w:rsidR="00F43B6F" w:rsidRPr="00F43B6F" w:rsidRDefault="00F43B6F" w:rsidP="009A5174">
      <w:pPr>
        <w:pStyle w:val="rtejustify"/>
        <w:spacing w:before="0" w:after="0"/>
        <w:jc w:val="both"/>
        <w:textAlignment w:val="baseline"/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</w:pPr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Η προθεσμία υποβολής ηλεκτρονικών αιτήσεων ορίζεται: </w:t>
      </w:r>
      <w:r w:rsidRPr="00F43B6F">
        <w:rPr>
          <w:rFonts w:asciiTheme="minorHAnsi" w:eastAsiaTheme="minorHAnsi" w:hAnsiTheme="minorHAnsi" w:cs="Arial"/>
          <w:b/>
          <w:bCs/>
          <w:color w:val="000000"/>
          <w:shd w:val="clear" w:color="auto" w:fill="FFFFFF"/>
          <w:lang w:eastAsia="en-US"/>
        </w:rPr>
        <w:t>από 23/10/2018 (ώρα 11:00) έως και 06/11/2018 (ώρα 12:00).</w:t>
      </w:r>
    </w:p>
    <w:p w:rsidR="00F43B6F" w:rsidRPr="00F43B6F" w:rsidRDefault="00F43B6F" w:rsidP="009A5174">
      <w:pPr>
        <w:pStyle w:val="rtejustify"/>
        <w:spacing w:before="0" w:after="0"/>
        <w:jc w:val="both"/>
        <w:textAlignment w:val="baseline"/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</w:pPr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Οι υποψήφιοι θα αποστείλουν στο Ι.ΝΕ.ΔΙ.ΒΙ.Μ.</w:t>
      </w:r>
      <w:r w:rsidRPr="00F43B6F">
        <w:rPr>
          <w:rFonts w:asciiTheme="minorHAnsi" w:eastAsiaTheme="minorHAnsi" w:hAnsiTheme="minorHAnsi" w:cs="Arial"/>
          <w:i/>
          <w:iCs/>
          <w:color w:val="000000"/>
          <w:shd w:val="clear" w:color="auto" w:fill="FFFFFF"/>
          <w:lang w:eastAsia="en-US"/>
        </w:rPr>
        <w:t> ταχυδρομικά ή με ταχυμεταφορές</w:t>
      </w:r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 τα δικαιολογητικά τους εντός σφραγισμένου φακέλου διάστασης Α4 έως και τις 09/11/2018</w:t>
      </w:r>
      <w:r w:rsidRPr="00F43B6F">
        <w:rPr>
          <w:rFonts w:asciiTheme="minorHAnsi" w:eastAsiaTheme="minorHAnsi" w:hAnsiTheme="minorHAnsi" w:cs="Arial"/>
          <w:b/>
          <w:bCs/>
          <w:color w:val="000000"/>
          <w:shd w:val="clear" w:color="auto" w:fill="FFFFFF"/>
          <w:lang w:eastAsia="en-US"/>
        </w:rPr>
        <w:t>, </w:t>
      </w:r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στη δ/</w:t>
      </w:r>
      <w:proofErr w:type="spellStart"/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νση</w:t>
      </w:r>
      <w:proofErr w:type="spellEnd"/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:</w:t>
      </w:r>
      <w:r w:rsidRPr="00F43B6F">
        <w:rPr>
          <w:rFonts w:asciiTheme="minorHAnsi" w:eastAsiaTheme="minorHAnsi" w:hAnsiTheme="minorHAnsi" w:cs="Arial"/>
          <w:b/>
          <w:bCs/>
          <w:color w:val="000000"/>
          <w:shd w:val="clear" w:color="auto" w:fill="FFFFFF"/>
          <w:lang w:eastAsia="en-US"/>
        </w:rPr>
        <w:t> </w:t>
      </w:r>
      <w:r w:rsidRPr="00F43B6F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Αχαρνών 417 και Κοκκινάκη Τ.Κ. 11143, στο Τμήμα Κεντρικής Γραμματείας  2ο όροφος.</w:t>
      </w:r>
    </w:p>
    <w:p w:rsidR="00F43B6F" w:rsidRPr="00F43B6F" w:rsidRDefault="00F43B6F" w:rsidP="009A5174">
      <w:pPr>
        <w:pStyle w:val="rtejustify"/>
        <w:spacing w:before="0" w:after="0"/>
        <w:jc w:val="both"/>
        <w:textAlignment w:val="baseline"/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</w:pPr>
      <w:r w:rsidRPr="00F43B6F">
        <w:rPr>
          <w:rFonts w:asciiTheme="minorHAnsi" w:eastAsiaTheme="minorHAnsi" w:hAnsiTheme="minorHAnsi" w:cs="Arial"/>
          <w:bCs/>
          <w:color w:val="000000"/>
          <w:shd w:val="clear" w:color="auto" w:fill="FFFFFF"/>
          <w:lang w:eastAsia="en-US"/>
        </w:rPr>
        <w:t>Φάκελοι δικαιολογητικών που θα κατατεθούν ιδιοχείρως δεν θα γίνονται δεκτοί.</w:t>
      </w:r>
    </w:p>
    <w:p w:rsidR="00F43B6F" w:rsidRPr="009A5174" w:rsidRDefault="00F43B6F" w:rsidP="009A5174">
      <w:pPr>
        <w:pStyle w:val="2"/>
        <w:spacing w:line="240" w:lineRule="auto"/>
        <w:ind w:left="0"/>
        <w:jc w:val="both"/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</w:pPr>
      <w:r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>Το εν λόγω έργο εντάσσεται στο Επιχειρησιακό Πρόγραμμα «</w:t>
      </w:r>
      <w:r w:rsidR="00C117FB"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>Ανάπτυξη Ανθρώπινου Δυναμικού, Εκπαίδευση και Διά Βίου Μάθησης 2014-2020)</w:t>
      </w:r>
      <w:r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>» με τίτλο Πράξεων «Κέντρα Διά Βίου Μάθησης</w:t>
      </w:r>
      <w:r w:rsidR="00C117FB"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 (Κ.Δ.Β.Μ. )- Νέα Φάση»</w:t>
      </w:r>
      <w:r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, που συγχρηματοδοτούνται από </w:t>
      </w:r>
      <w:r w:rsidR="00C117FB"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 την Ελλάδα και </w:t>
      </w:r>
      <w:r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>την Ευρωπαϊκή Ένωση (Ευρωπαϊκό Κοινωνικό Ταμείο</w:t>
      </w:r>
      <w:r w:rsidR="00C117FB"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 -ΕΚΤ</w:t>
      </w:r>
      <w:r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) </w:t>
      </w:r>
      <w:r w:rsidR="00C117FB" w:rsidRPr="009A5174">
        <w:rPr>
          <w:rFonts w:asciiTheme="minorHAnsi" w:hAnsiTheme="minorHAnsi" w:cs="Arial"/>
          <w:b/>
          <w:bCs/>
          <w:i/>
          <w:color w:val="000000"/>
          <w:sz w:val="24"/>
          <w:szCs w:val="24"/>
          <w:shd w:val="clear" w:color="auto" w:fill="FFFFFF"/>
        </w:rPr>
        <w:t>.</w:t>
      </w:r>
    </w:p>
    <w:sectPr w:rsidR="00F43B6F" w:rsidRPr="009A5174" w:rsidSect="00C117FB">
      <w:headerReference w:type="default" r:id="rId7"/>
      <w:footerReference w:type="default" r:id="rId8"/>
      <w:pgSz w:w="11906" w:h="16838"/>
      <w:pgMar w:top="568" w:right="1133" w:bottom="720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52" w:rsidRDefault="007F6252" w:rsidP="000C55D3">
      <w:pPr>
        <w:spacing w:line="240" w:lineRule="auto"/>
      </w:pPr>
      <w:r>
        <w:separator/>
      </w:r>
    </w:p>
  </w:endnote>
  <w:endnote w:type="continuationSeparator" w:id="0">
    <w:p w:rsidR="007F6252" w:rsidRDefault="007F6252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0A" w:rsidRDefault="006E3D0A">
    <w:pPr>
      <w:pStyle w:val="a6"/>
    </w:pPr>
  </w:p>
  <w:tbl>
    <w:tblPr>
      <w:tblStyle w:val="a3"/>
      <w:tblW w:w="10915" w:type="dxa"/>
      <w:tblInd w:w="-71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7230"/>
      <w:gridCol w:w="1842"/>
    </w:tblGrid>
    <w:tr w:rsidR="006E3D0A" w:rsidTr="009A5174">
      <w:trPr>
        <w:trHeight w:val="1199"/>
      </w:trPr>
      <w:tc>
        <w:tcPr>
          <w:tcW w:w="1843" w:type="dxa"/>
        </w:tcPr>
        <w:p w:rsidR="006E3D0A" w:rsidRDefault="00C117FB" w:rsidP="00C117FB">
          <w:pPr>
            <w:ind w:firstLine="164"/>
            <w:jc w:val="center"/>
          </w:pPr>
          <w:r w:rsidRPr="0075693E">
            <w:rPr>
              <w:b/>
              <w:noProof/>
              <w:spacing w:val="24"/>
              <w:sz w:val="28"/>
              <w:szCs w:val="28"/>
              <w:lang w:eastAsia="el-GR"/>
            </w:rPr>
            <w:drawing>
              <wp:inline distT="0" distB="0" distL="0" distR="0">
                <wp:extent cx="850186" cy="630555"/>
                <wp:effectExtent l="0" t="0" r="7620" b="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007" cy="65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6E3D0A" w:rsidRPr="00C81AE4" w:rsidRDefault="00C117FB" w:rsidP="00842B28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4191463" cy="630555"/>
                <wp:effectExtent l="0" t="0" r="0" b="0"/>
                <wp:docPr id="14" name="Εικόνα 14" descr="http://www.edulll.gr/wp-content/uploads/2016/11/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 descr="http://www.edulll.gr/wp-content/uploads/2016/11/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919" cy="67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:rsidR="006E3D0A" w:rsidRDefault="00C117FB" w:rsidP="009A5174">
          <w:pPr>
            <w:ind w:right="-672" w:hanging="809"/>
            <w:jc w:val="center"/>
          </w:pPr>
          <w:r w:rsidRPr="007405EF">
            <w:rPr>
              <w:rFonts w:ascii="Tahoma" w:hAnsi="Tahoma" w:cs="Tahoma"/>
              <w:noProof/>
              <w:lang w:eastAsia="el-GR"/>
            </w:rPr>
            <w:drawing>
              <wp:inline distT="0" distB="0" distL="0" distR="0">
                <wp:extent cx="1566430" cy="857250"/>
                <wp:effectExtent l="0" t="0" r="0" b="0"/>
                <wp:docPr id="13" name="Εικόνα 13" descr="KDVM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DVM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213" cy="884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3D0A" w:rsidRDefault="006E3D0A">
    <w:pPr>
      <w:pStyle w:val="a6"/>
    </w:pPr>
  </w:p>
  <w:p w:rsidR="006E3D0A" w:rsidRDefault="006E3D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52" w:rsidRDefault="007F6252" w:rsidP="000C55D3">
      <w:pPr>
        <w:spacing w:line="240" w:lineRule="auto"/>
      </w:pPr>
      <w:r>
        <w:separator/>
      </w:r>
    </w:p>
  </w:footnote>
  <w:footnote w:type="continuationSeparator" w:id="0">
    <w:p w:rsidR="007F6252" w:rsidRDefault="007F6252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D3" w:rsidRPr="000C55D3" w:rsidRDefault="00767BE2" w:rsidP="000C55D3">
    <w:pPr>
      <w:pStyle w:val="a5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304800</wp:posOffset>
              </wp:positionH>
              <wp:positionV relativeFrom="paragraph">
                <wp:posOffset>7620</wp:posOffset>
              </wp:positionV>
              <wp:extent cx="1066800" cy="733425"/>
              <wp:effectExtent l="0" t="0" r="19050" b="28575"/>
              <wp:wrapNone/>
              <wp:docPr id="3" name="Ορθογώνι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7334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7BE2" w:rsidRDefault="00767BE2" w:rsidP="00767BE2">
                          <w:pPr>
                            <w:jc w:val="center"/>
                          </w:pPr>
                          <w:r>
                            <w:t>Λογότυπο Δήμου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Ορθογώνιο 3" o:spid="_x0000_s1026" style="position:absolute;margin-left:24pt;margin-top:.6pt;width:84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" fillcolor="white [3201]" strokecolor="#f79646 [3209]" strokeweight="2pt">
              <v:textbox>
                <w:txbxContent>
                  <w:p w:rsidR="00767BE2" w:rsidRDefault="00767BE2" w:rsidP="00767BE2">
                    <w:pPr>
                      <w:jc w:val="center"/>
                    </w:pPr>
                    <w:r>
                      <w:t>Λογότυπο Δήμου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  <w:r w:rsidR="000C55D3" w:rsidRPr="000C55D3">
      <w:rPr>
        <w:noProof/>
        <w:lang w:eastAsia="el-GR"/>
      </w:rPr>
      <w:drawing>
        <wp:inline distT="0" distB="0" distL="0" distR="0" wp14:anchorId="41B23028" wp14:editId="6BEE5388">
          <wp:extent cx="742950" cy="752475"/>
          <wp:effectExtent l="0" t="0" r="0" b="9525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D3" w:rsidRPr="000C55D3" w:rsidRDefault="00CA26FD" w:rsidP="00CA26FD">
    <w:pPr>
      <w:pStyle w:val="a5"/>
      <w:tabs>
        <w:tab w:val="clear" w:pos="4153"/>
        <w:tab w:val="clear" w:pos="8306"/>
        <w:tab w:val="left" w:pos="6521"/>
      </w:tabs>
      <w:rPr>
        <w:rFonts w:asciiTheme="minorHAnsi" w:hAnsiTheme="minorHAnsi"/>
        <w:b/>
        <w:sz w:val="20"/>
        <w:szCs w:val="20"/>
      </w:rPr>
    </w:pPr>
    <w:r>
      <w:rPr>
        <w:b/>
      </w:rPr>
      <w:tab/>
    </w:r>
    <w:r w:rsidR="000C55D3" w:rsidRPr="000C55D3">
      <w:rPr>
        <w:rFonts w:asciiTheme="minorHAnsi" w:hAnsiTheme="minorHAnsi"/>
        <w:b/>
        <w:sz w:val="20"/>
        <w:szCs w:val="20"/>
      </w:rPr>
      <w:t>ΕΛ</w:t>
    </w:r>
    <w:r w:rsidR="00767BE2">
      <w:rPr>
        <w:rFonts w:asciiTheme="minorHAnsi" w:hAnsiTheme="minorHAnsi"/>
        <w:b/>
        <w:sz w:val="20"/>
        <w:szCs w:val="20"/>
      </w:rPr>
      <w:t>ΛΗΝΙΚΗ  ΔΗΜΟΚΡΑΤΙΑ</w:t>
    </w:r>
  </w:p>
  <w:p w:rsidR="000C55D3" w:rsidRPr="000C55D3" w:rsidRDefault="00767BE2" w:rsidP="00C117FB">
    <w:pPr>
      <w:pStyle w:val="a5"/>
      <w:tabs>
        <w:tab w:val="clear" w:pos="8306"/>
        <w:tab w:val="right" w:pos="5103"/>
        <w:tab w:val="left" w:pos="5387"/>
      </w:tabs>
      <w:ind w:right="-567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ab/>
    </w:r>
    <w:r>
      <w:rPr>
        <w:rFonts w:asciiTheme="minorHAnsi" w:hAnsiTheme="minorHAnsi"/>
        <w:b/>
        <w:sz w:val="20"/>
        <w:szCs w:val="20"/>
      </w:rPr>
      <w:tab/>
    </w:r>
    <w:r>
      <w:rPr>
        <w:rFonts w:asciiTheme="minorHAnsi" w:hAnsiTheme="minorHAnsi"/>
        <w:b/>
        <w:sz w:val="20"/>
        <w:szCs w:val="20"/>
      </w:rPr>
      <w:tab/>
    </w:r>
    <w:r w:rsidR="000C55D3" w:rsidRPr="000C55D3">
      <w:rPr>
        <w:rFonts w:asciiTheme="minorHAnsi" w:hAnsiTheme="minorHAnsi"/>
        <w:b/>
        <w:sz w:val="20"/>
        <w:szCs w:val="20"/>
      </w:rPr>
      <w:t>ΥΠΟΥΡΓΕΙΟ ΠΑΙ</w:t>
    </w:r>
    <w:r>
      <w:rPr>
        <w:rFonts w:asciiTheme="minorHAnsi" w:hAnsiTheme="minorHAnsi"/>
        <w:b/>
        <w:sz w:val="20"/>
        <w:szCs w:val="20"/>
      </w:rPr>
      <w:t>ΔΕΙΑΣ, ΕΡΕΥΝΑΣ ΚΑΙ ΘΡΗΣΚΕΥΜΑΤΩΝ</w:t>
    </w:r>
  </w:p>
  <w:p w:rsidR="000C55D3" w:rsidRPr="00CA26FD" w:rsidRDefault="00767BE2" w:rsidP="002B2BF5">
    <w:pPr>
      <w:pStyle w:val="a5"/>
      <w:tabs>
        <w:tab w:val="clear" w:pos="4153"/>
        <w:tab w:val="center" w:pos="5670"/>
      </w:tabs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ab/>
    </w:r>
    <w:r>
      <w:rPr>
        <w:rFonts w:asciiTheme="minorHAnsi" w:hAnsiTheme="minorHAnsi"/>
        <w:b/>
        <w:sz w:val="20"/>
        <w:szCs w:val="20"/>
      </w:rPr>
      <w:tab/>
    </w:r>
    <w:r w:rsidR="000C55D3" w:rsidRPr="000C55D3">
      <w:rPr>
        <w:rFonts w:asciiTheme="minorHAnsi" w:hAnsiTheme="minorHAnsi"/>
        <w:b/>
        <w:sz w:val="20"/>
        <w:szCs w:val="20"/>
      </w:rPr>
      <w:t>ΓΕΝΙΚΗ ΓΡΑΜΜΑΤΕΙΑ ΔΙΑ ΒΙΟΥ ΜΑΘΗΣΗΣ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4A"/>
    <w:rsid w:val="000438E3"/>
    <w:rsid w:val="00083938"/>
    <w:rsid w:val="000C55D3"/>
    <w:rsid w:val="000F43EF"/>
    <w:rsid w:val="00131A80"/>
    <w:rsid w:val="00147988"/>
    <w:rsid w:val="00202F07"/>
    <w:rsid w:val="002275F3"/>
    <w:rsid w:val="00272A4E"/>
    <w:rsid w:val="002B2BF5"/>
    <w:rsid w:val="002C56DE"/>
    <w:rsid w:val="00362F37"/>
    <w:rsid w:val="00403569"/>
    <w:rsid w:val="00493A03"/>
    <w:rsid w:val="004A117F"/>
    <w:rsid w:val="0069037E"/>
    <w:rsid w:val="006D262C"/>
    <w:rsid w:val="006E3D0A"/>
    <w:rsid w:val="007578D6"/>
    <w:rsid w:val="00767BE2"/>
    <w:rsid w:val="007D6BBA"/>
    <w:rsid w:val="007F12D8"/>
    <w:rsid w:val="007F6252"/>
    <w:rsid w:val="008631A9"/>
    <w:rsid w:val="00954EC5"/>
    <w:rsid w:val="009771AC"/>
    <w:rsid w:val="009A5174"/>
    <w:rsid w:val="009C26B8"/>
    <w:rsid w:val="00AB4B04"/>
    <w:rsid w:val="00BE52EC"/>
    <w:rsid w:val="00C117FB"/>
    <w:rsid w:val="00C1461C"/>
    <w:rsid w:val="00C81AE4"/>
    <w:rsid w:val="00CA26FD"/>
    <w:rsid w:val="00CB0447"/>
    <w:rsid w:val="00CC6928"/>
    <w:rsid w:val="00E03895"/>
    <w:rsid w:val="00EB164A"/>
    <w:rsid w:val="00F4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semiHidden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semiHidden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ΚΑΛΕΝΤΗ ΜΑΡΙΑΝΝΑ</dc:creator>
  <cp:lastModifiedBy>Ρεβέκα Σταματοπούλου</cp:lastModifiedBy>
  <cp:revision>2</cp:revision>
  <dcterms:created xsi:type="dcterms:W3CDTF">2018-10-25T11:18:00Z</dcterms:created>
  <dcterms:modified xsi:type="dcterms:W3CDTF">2018-10-25T11:18:00Z</dcterms:modified>
</cp:coreProperties>
</file>